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4CB" w:rsidRDefault="008144CB" w:rsidP="008144CB">
      <w:pPr>
        <w:pStyle w:val="2New"/>
        <w:keepNext w:val="0"/>
        <w:keepLines w:val="0"/>
        <w:pageBreakBefore/>
        <w:spacing w:before="0" w:after="0" w:line="360" w:lineRule="auto"/>
        <w:rPr>
          <w:rFonts w:hint="eastAsia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附件1：              </w:t>
      </w:r>
    </w:p>
    <w:p w:rsidR="008144CB" w:rsidRDefault="008144CB" w:rsidP="008144CB">
      <w:pPr>
        <w:pStyle w:val="1New"/>
        <w:spacing w:before="0" w:after="0" w:line="360" w:lineRule="auto"/>
        <w:jc w:val="center"/>
        <w:rPr>
          <w:rFonts w:ascii="宋体" w:hAnsi="宋体" w:hint="eastAsia"/>
          <w:color w:val="000000"/>
          <w:kern w:val="0"/>
          <w:sz w:val="36"/>
          <w:szCs w:val="36"/>
        </w:rPr>
      </w:pPr>
      <w:r>
        <w:rPr>
          <w:rFonts w:ascii="宋体" w:hAnsi="宋体" w:hint="eastAsia"/>
          <w:color w:val="000000"/>
          <w:kern w:val="0"/>
          <w:sz w:val="36"/>
          <w:szCs w:val="36"/>
        </w:rPr>
        <w:t>第七届南京农业大学新农村建设规划设计大赛</w:t>
      </w:r>
    </w:p>
    <w:p w:rsidR="008144CB" w:rsidRDefault="008144CB" w:rsidP="008144CB">
      <w:pPr>
        <w:pStyle w:val="1New"/>
        <w:spacing w:before="0" w:afterLines="71" w:line="360" w:lineRule="auto"/>
        <w:jc w:val="center"/>
        <w:rPr>
          <w:rFonts w:ascii="宋体" w:hAnsi="宋体"/>
          <w:color w:val="000000"/>
          <w:kern w:val="0"/>
          <w:sz w:val="36"/>
          <w:szCs w:val="36"/>
        </w:rPr>
      </w:pPr>
      <w:r>
        <w:rPr>
          <w:rFonts w:ascii="宋体" w:hAnsi="宋体" w:hint="eastAsia"/>
          <w:color w:val="000000"/>
          <w:kern w:val="0"/>
          <w:sz w:val="36"/>
          <w:szCs w:val="36"/>
        </w:rPr>
        <w:t>要求及评分细则</w:t>
      </w:r>
    </w:p>
    <w:p w:rsidR="008144CB" w:rsidRDefault="008144CB" w:rsidP="008144CB">
      <w:pPr>
        <w:pStyle w:val="New0"/>
        <w:widowControl/>
        <w:spacing w:line="360" w:lineRule="auto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本次大赛分为初赛和决赛两个阶段，初赛只针对参赛作品即XXX模拟村建设规划设计书进行评审，决赛则对参赛作品与参赛团队展示和答辩情况进行评审。</w:t>
      </w:r>
    </w:p>
    <w:p w:rsidR="008144CB" w:rsidRDefault="008144CB" w:rsidP="008144CB">
      <w:pPr>
        <w:pStyle w:val="3New"/>
        <w:spacing w:before="0" w:after="0" w:line="360" w:lineRule="auto"/>
        <w:rPr>
          <w:rFonts w:ascii="仿宋_GB2312" w:eastAsia="仿宋_GB2312" w:hAnsi="仿宋_GB2312" w:cs="仿宋_GB2312" w:hint="eastAsia"/>
        </w:rPr>
      </w:pPr>
      <w:r>
        <w:rPr>
          <w:rFonts w:ascii="仿宋_GB2312" w:eastAsia="仿宋_GB2312" w:hAnsi="仿宋_GB2312" w:cs="仿宋_GB2312" w:hint="eastAsia"/>
        </w:rPr>
        <w:t>一、设计要求如下：</w:t>
      </w:r>
    </w:p>
    <w:p w:rsidR="008144CB" w:rsidRDefault="008144CB" w:rsidP="008144CB">
      <w:pPr>
        <w:pStyle w:val="New0"/>
        <w:snapToGrid w:val="0"/>
        <w:spacing w:line="360" w:lineRule="auto"/>
        <w:ind w:firstLineChars="200" w:firstLine="64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大赛组委会将向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参赛组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提供模拟比赛用地的基本信息，包括模拟村的自然条件（如地形条件、气候条件等）和社会条件（如当地农业状况、人口构成、区位条件等）。参赛队以此为基础对该村进行区域发展规划设计。</w:t>
      </w:r>
    </w:p>
    <w:p w:rsidR="008144CB" w:rsidRDefault="008144CB" w:rsidP="008144CB">
      <w:pPr>
        <w:pStyle w:val="New0"/>
        <w:snapToGrid w:val="0"/>
        <w:spacing w:line="360" w:lineRule="auto"/>
        <w:ind w:firstLineChars="200" w:firstLine="64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农村规划设计既要符合当地的实际情况，因地制宜，切实可行；又要遵循经济学、社会学、发展学、农业区划学等相关学科的基本原理，规划书内容应包括模拟村的现状分析、发展条件分析、发展定位和发展模式、指导思想、原则、目标和布局、建设进度安排、投资概算、规划实施保障措施等七部分。</w:t>
      </w:r>
    </w:p>
    <w:p w:rsidR="008144CB" w:rsidRDefault="008144CB" w:rsidP="008144CB">
      <w:pPr>
        <w:pStyle w:val="3New"/>
        <w:keepNext w:val="0"/>
        <w:spacing w:before="0" w:after="0" w:line="360" w:lineRule="auto"/>
        <w:rPr>
          <w:rFonts w:ascii="仿宋_GB2312" w:eastAsia="仿宋_GB2312" w:hAnsi="仿宋_GB2312" w:cs="仿宋_GB2312" w:hint="eastAsia"/>
          <w:color w:val="000000"/>
        </w:rPr>
      </w:pPr>
      <w:r>
        <w:rPr>
          <w:rFonts w:ascii="仿宋_GB2312" w:eastAsia="仿宋_GB2312" w:hAnsi="仿宋_GB2312" w:cs="仿宋_GB2312" w:hint="eastAsia"/>
          <w:color w:val="000000"/>
          <w:kern w:val="0"/>
        </w:rPr>
        <w:t>二、评审细则如下：</w:t>
      </w:r>
    </w:p>
    <w:p w:rsidR="008144CB" w:rsidRDefault="008144CB" w:rsidP="008144CB">
      <w:pPr>
        <w:pStyle w:val="4New"/>
        <w:keepNext w:val="0"/>
        <w:spacing w:before="0" w:after="0" w:line="360" w:lineRule="auto"/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 w:val="0"/>
          <w:color w:val="000000"/>
          <w:kern w:val="0"/>
          <w:sz w:val="32"/>
          <w:szCs w:val="32"/>
        </w:rPr>
        <w:t>（一）初赛评审</w:t>
      </w:r>
    </w:p>
    <w:p w:rsidR="008144CB" w:rsidRDefault="008144CB" w:rsidP="008144CB">
      <w:pPr>
        <w:pStyle w:val="5New"/>
        <w:keepNext w:val="0"/>
        <w:keepLines w:val="0"/>
        <w:spacing w:before="0" w:after="0" w:line="360" w:lineRule="auto"/>
        <w:ind w:firstLineChars="200" w:firstLine="640"/>
        <w:rPr>
          <w:rFonts w:ascii="仿宋_GB2312" w:eastAsia="仿宋_GB2312" w:hAnsi="仿宋_GB2312" w:cs="仿宋_GB2312" w:hint="eastAsia"/>
          <w:b w:val="0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 w:val="0"/>
          <w:color w:val="000000"/>
          <w:kern w:val="0"/>
          <w:sz w:val="32"/>
          <w:szCs w:val="32"/>
        </w:rPr>
        <w:t>初赛作品评审着重从规划的创意性、科学性，是否符合当地实际情况，发展前景等方面综合考察参赛队伍作品。作品满分为100分。具体标准如下：</w:t>
      </w:r>
    </w:p>
    <w:p w:rsidR="008144CB" w:rsidRDefault="008144CB" w:rsidP="008144CB">
      <w:pPr>
        <w:pStyle w:val="5New"/>
        <w:keepNext w:val="0"/>
        <w:keepLines w:val="0"/>
        <w:spacing w:before="0" w:after="0" w:line="360" w:lineRule="auto"/>
        <w:ind w:firstLineChars="200" w:firstLine="640"/>
        <w:rPr>
          <w:rFonts w:ascii="仿宋_GB2312" w:eastAsia="仿宋_GB2312" w:hAnsi="仿宋_GB2312" w:cs="仿宋_GB2312" w:hint="eastAsia"/>
          <w:b w:val="0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 w:val="0"/>
          <w:color w:val="000000"/>
          <w:kern w:val="0"/>
          <w:sz w:val="32"/>
          <w:szCs w:val="32"/>
        </w:rPr>
        <w:t>1、作品直观考察（10%）</w:t>
      </w:r>
    </w:p>
    <w:p w:rsidR="008144CB" w:rsidRDefault="008144CB" w:rsidP="008144CB">
      <w:pPr>
        <w:pStyle w:val="5New"/>
        <w:keepNext w:val="0"/>
        <w:keepLines w:val="0"/>
        <w:spacing w:before="0" w:after="0" w:line="360" w:lineRule="auto"/>
        <w:rPr>
          <w:rFonts w:ascii="仿宋_GB2312" w:eastAsia="仿宋_GB2312" w:hAnsi="仿宋_GB2312" w:cs="仿宋_GB2312" w:hint="eastAsia"/>
          <w:b w:val="0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 w:val="0"/>
          <w:color w:val="000000"/>
          <w:kern w:val="0"/>
          <w:sz w:val="32"/>
          <w:szCs w:val="32"/>
        </w:rPr>
        <w:lastRenderedPageBreak/>
        <w:t xml:space="preserve">        A、作品写作框架（5%）</w:t>
      </w:r>
    </w:p>
    <w:p w:rsidR="008144CB" w:rsidRDefault="008144CB" w:rsidP="008144CB">
      <w:pPr>
        <w:pStyle w:val="5New"/>
        <w:keepNext w:val="0"/>
        <w:keepLines w:val="0"/>
        <w:spacing w:before="0" w:after="0" w:line="360" w:lineRule="auto"/>
        <w:rPr>
          <w:rFonts w:ascii="仿宋_GB2312" w:eastAsia="仿宋_GB2312" w:hAnsi="仿宋_GB2312" w:cs="仿宋_GB2312" w:hint="eastAsia"/>
          <w:b w:val="0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 w:val="0"/>
          <w:color w:val="000000"/>
          <w:kern w:val="0"/>
          <w:sz w:val="32"/>
          <w:szCs w:val="32"/>
        </w:rPr>
        <w:t xml:space="preserve">        B、作品排版（5%）</w:t>
      </w:r>
    </w:p>
    <w:p w:rsidR="008144CB" w:rsidRDefault="008144CB" w:rsidP="008144CB">
      <w:pPr>
        <w:pStyle w:val="New0"/>
        <w:spacing w:line="360" w:lineRule="auto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2、作品内容认定（90%）</w:t>
      </w:r>
    </w:p>
    <w:p w:rsidR="008144CB" w:rsidRDefault="008144CB" w:rsidP="008144CB">
      <w:pPr>
        <w:pStyle w:val="New0"/>
        <w:spacing w:line="360" w:lineRule="auto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       A、作品涵盖内容全面、重点突出、特色鲜明（40%）</w:t>
      </w:r>
    </w:p>
    <w:p w:rsidR="008144CB" w:rsidRDefault="008144CB" w:rsidP="008144CB">
      <w:pPr>
        <w:pStyle w:val="New0"/>
        <w:spacing w:line="360" w:lineRule="auto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       B、作品设计理念合理、可行性强（30%）</w:t>
      </w:r>
    </w:p>
    <w:p w:rsidR="008144CB" w:rsidRDefault="008144CB" w:rsidP="008144CB">
      <w:pPr>
        <w:pStyle w:val="New0"/>
        <w:spacing w:line="360" w:lineRule="auto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       C、作品创意思路新颖，设计方案科学创新（20%）</w:t>
      </w:r>
    </w:p>
    <w:p w:rsidR="008144CB" w:rsidRDefault="008144CB" w:rsidP="008144CB">
      <w:pPr>
        <w:pStyle w:val="2New"/>
        <w:spacing w:before="0" w:after="0" w:line="360" w:lineRule="auto"/>
        <w:rPr>
          <w:rFonts w:ascii="仿宋_GB2312" w:eastAsia="仿宋_GB2312" w:hAnsi="仿宋_GB2312" w:cs="仿宋_GB2312" w:hint="eastAsia"/>
          <w:b w:val="0"/>
          <w:color w:val="000000"/>
          <w:kern w:val="0"/>
        </w:rPr>
      </w:pPr>
      <w:r>
        <w:rPr>
          <w:rFonts w:ascii="仿宋_GB2312" w:eastAsia="仿宋_GB2312" w:hAnsi="仿宋_GB2312" w:cs="仿宋_GB2312" w:hint="eastAsia"/>
          <w:b w:val="0"/>
          <w:color w:val="000000"/>
          <w:kern w:val="0"/>
        </w:rPr>
        <w:t>（二）决赛评审</w:t>
      </w:r>
    </w:p>
    <w:p w:rsidR="008144CB" w:rsidRDefault="008144CB" w:rsidP="008144CB">
      <w:pPr>
        <w:pStyle w:val="New0"/>
        <w:widowControl/>
        <w:spacing w:line="360" w:lineRule="auto"/>
        <w:ind w:firstLineChars="200" w:firstLine="640"/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决赛评审由XXX模拟村建设规划设计书书面评审和现场答辩评审两部分组成，总分为100分，书面评审70分（标准按初赛评审执行），现场答辩30分，具体标准如下：</w:t>
      </w:r>
    </w:p>
    <w:p w:rsidR="008144CB" w:rsidRDefault="008144CB" w:rsidP="008144CB">
      <w:pPr>
        <w:pStyle w:val="New0"/>
        <w:spacing w:line="360" w:lineRule="auto"/>
        <w:ind w:firstLineChars="200" w:firstLine="640"/>
        <w:rPr>
          <w:rFonts w:ascii="仿宋_GB2312" w:eastAsia="仿宋_GB2312" w:hAnsi="仿宋_GB2312" w:cs="仿宋_GB2312" w:hint="eastAsia"/>
          <w:kern w:val="16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16"/>
          <w:sz w:val="32"/>
          <w:szCs w:val="32"/>
        </w:rPr>
        <w:t xml:space="preserve">1、回答提问（50%）： </w:t>
      </w:r>
    </w:p>
    <w:p w:rsidR="008144CB" w:rsidRDefault="008144CB" w:rsidP="008144CB">
      <w:pPr>
        <w:pStyle w:val="New0"/>
        <w:spacing w:line="360" w:lineRule="auto"/>
        <w:ind w:firstLineChars="400" w:firstLine="1280"/>
        <w:rPr>
          <w:rFonts w:ascii="仿宋_GB2312" w:eastAsia="仿宋_GB2312" w:hAnsi="仿宋_GB2312" w:cs="仿宋_GB2312" w:hint="eastAsia"/>
          <w:color w:val="000000"/>
          <w:kern w:val="16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16"/>
          <w:sz w:val="32"/>
          <w:szCs w:val="32"/>
        </w:rPr>
        <w:t>A、正确理解评委提问（10%）</w:t>
      </w:r>
    </w:p>
    <w:p w:rsidR="008144CB" w:rsidRDefault="008144CB" w:rsidP="008144CB">
      <w:pPr>
        <w:pStyle w:val="New0"/>
        <w:spacing w:line="360" w:lineRule="auto"/>
        <w:ind w:firstLineChars="400" w:firstLine="1280"/>
        <w:rPr>
          <w:rFonts w:ascii="仿宋_GB2312" w:eastAsia="仿宋_GB2312" w:hAnsi="仿宋_GB2312" w:cs="仿宋_GB2312" w:hint="eastAsia"/>
          <w:color w:val="000000"/>
          <w:kern w:val="16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16"/>
          <w:sz w:val="32"/>
          <w:szCs w:val="32"/>
        </w:rPr>
        <w:t>B、及时流畅做出回答（10%）</w:t>
      </w:r>
    </w:p>
    <w:p w:rsidR="008144CB" w:rsidRDefault="008144CB" w:rsidP="008144CB">
      <w:pPr>
        <w:pStyle w:val="New0"/>
        <w:spacing w:line="360" w:lineRule="auto"/>
        <w:ind w:firstLineChars="400" w:firstLine="1280"/>
        <w:rPr>
          <w:rFonts w:ascii="仿宋_GB2312" w:eastAsia="仿宋_GB2312" w:hAnsi="仿宋_GB2312" w:cs="仿宋_GB2312" w:hint="eastAsia"/>
          <w:color w:val="000000"/>
          <w:kern w:val="16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16"/>
          <w:sz w:val="32"/>
          <w:szCs w:val="32"/>
        </w:rPr>
        <w:t>C、回答内容准确可信（20%）</w:t>
      </w:r>
    </w:p>
    <w:p w:rsidR="008144CB" w:rsidRDefault="008144CB" w:rsidP="008144CB">
      <w:pPr>
        <w:pStyle w:val="New0"/>
        <w:spacing w:line="360" w:lineRule="auto"/>
        <w:ind w:firstLineChars="400" w:firstLine="1280"/>
        <w:rPr>
          <w:rFonts w:ascii="仿宋_GB2312" w:eastAsia="仿宋_GB2312" w:hAnsi="仿宋_GB2312" w:cs="仿宋_GB2312" w:hint="eastAsia"/>
          <w:color w:val="000000"/>
          <w:kern w:val="16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16"/>
          <w:sz w:val="32"/>
          <w:szCs w:val="32"/>
        </w:rPr>
        <w:t>D、对评委感兴趣的方面能作充分阐述（10%）</w:t>
      </w:r>
    </w:p>
    <w:p w:rsidR="008144CB" w:rsidRDefault="008144CB" w:rsidP="008144CB">
      <w:pPr>
        <w:pStyle w:val="New0"/>
        <w:spacing w:line="360" w:lineRule="auto"/>
        <w:ind w:firstLineChars="200" w:firstLine="640"/>
        <w:rPr>
          <w:rFonts w:ascii="仿宋_GB2312" w:eastAsia="仿宋_GB2312" w:hAnsi="仿宋_GB2312" w:cs="仿宋_GB2312" w:hint="eastAsia"/>
          <w:kern w:val="16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16"/>
          <w:sz w:val="32"/>
          <w:szCs w:val="32"/>
        </w:rPr>
        <w:t xml:space="preserve">2、团队整体形象（25%） </w:t>
      </w:r>
    </w:p>
    <w:p w:rsidR="008144CB" w:rsidRDefault="008144CB" w:rsidP="008144CB">
      <w:pPr>
        <w:pStyle w:val="New0"/>
        <w:spacing w:line="360" w:lineRule="auto"/>
        <w:ind w:firstLineChars="400" w:firstLine="1280"/>
        <w:rPr>
          <w:rFonts w:ascii="仿宋_GB2312" w:eastAsia="仿宋_GB2312" w:hAnsi="仿宋_GB2312" w:cs="仿宋_GB2312" w:hint="eastAsia"/>
          <w:color w:val="000000"/>
          <w:kern w:val="16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16"/>
          <w:sz w:val="32"/>
          <w:szCs w:val="32"/>
        </w:rPr>
        <w:t>A、整体答辩的逻辑性及清晰程度（10%）</w:t>
      </w:r>
    </w:p>
    <w:p w:rsidR="008144CB" w:rsidRDefault="008144CB" w:rsidP="008144CB">
      <w:pPr>
        <w:pStyle w:val="New0"/>
        <w:spacing w:line="360" w:lineRule="auto"/>
        <w:ind w:firstLineChars="400" w:firstLine="1280"/>
        <w:rPr>
          <w:rFonts w:ascii="仿宋_GB2312" w:eastAsia="仿宋_GB2312" w:hAnsi="仿宋_GB2312" w:cs="仿宋_GB2312" w:hint="eastAsia"/>
          <w:color w:val="000000"/>
          <w:kern w:val="16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16"/>
          <w:sz w:val="32"/>
          <w:szCs w:val="32"/>
        </w:rPr>
        <w:t>B、团队成员协作配合（10%）</w:t>
      </w:r>
    </w:p>
    <w:p w:rsidR="008144CB" w:rsidRDefault="008144CB" w:rsidP="008144CB">
      <w:pPr>
        <w:pStyle w:val="New0"/>
        <w:spacing w:line="360" w:lineRule="auto"/>
        <w:ind w:firstLineChars="400" w:firstLine="1280"/>
        <w:rPr>
          <w:rFonts w:ascii="仿宋_GB2312" w:eastAsia="仿宋_GB2312" w:hAnsi="仿宋_GB2312" w:cs="仿宋_GB2312" w:hint="eastAsia"/>
          <w:color w:val="000000"/>
          <w:kern w:val="16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16"/>
          <w:sz w:val="32"/>
          <w:szCs w:val="32"/>
        </w:rPr>
        <w:t>C、在规定的时间内完成（5%）</w:t>
      </w:r>
    </w:p>
    <w:p w:rsidR="008144CB" w:rsidRDefault="008144CB" w:rsidP="008144CB">
      <w:pPr>
        <w:pStyle w:val="New0"/>
        <w:spacing w:line="360" w:lineRule="auto"/>
        <w:ind w:firstLineChars="200" w:firstLine="640"/>
        <w:rPr>
          <w:rFonts w:ascii="仿宋_GB2312" w:eastAsia="仿宋_GB2312" w:hAnsi="仿宋_GB2312" w:cs="仿宋_GB2312" w:hint="eastAsia"/>
          <w:kern w:val="16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16"/>
          <w:sz w:val="32"/>
          <w:szCs w:val="32"/>
        </w:rPr>
        <w:t>3、演示文稿（25%）</w:t>
      </w:r>
    </w:p>
    <w:p w:rsidR="008144CB" w:rsidRDefault="008144CB" w:rsidP="008144CB">
      <w:pPr>
        <w:pStyle w:val="New0"/>
        <w:spacing w:line="360" w:lineRule="auto"/>
        <w:ind w:firstLine="645"/>
        <w:rPr>
          <w:rFonts w:ascii="仿宋_GB2312" w:eastAsia="仿宋_GB2312" w:hAnsi="仿宋_GB2312" w:cs="仿宋_GB2312" w:hint="eastAsia"/>
          <w:color w:val="000000"/>
          <w:kern w:val="16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16"/>
          <w:sz w:val="32"/>
          <w:szCs w:val="32"/>
        </w:rPr>
        <w:t xml:space="preserve">   A、演示文稿制作创意合理，美观大方（10%）</w:t>
      </w:r>
    </w:p>
    <w:p w:rsidR="008144CB" w:rsidRDefault="008144CB" w:rsidP="008144CB">
      <w:pPr>
        <w:pStyle w:val="New0"/>
        <w:spacing w:line="360" w:lineRule="auto"/>
        <w:ind w:firstLine="645"/>
        <w:rPr>
          <w:rFonts w:ascii="宋体" w:hAnsi="宋体" w:hint="eastAsia"/>
          <w:b/>
          <w:color w:val="000000"/>
          <w:kern w:val="0"/>
          <w:sz w:val="28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16"/>
          <w:sz w:val="32"/>
          <w:szCs w:val="32"/>
        </w:rPr>
        <w:t xml:space="preserve">   B、演示内容重点突出、特色鲜明（15%）</w:t>
      </w:r>
    </w:p>
    <w:p w:rsidR="008144CB" w:rsidRDefault="008144CB" w:rsidP="008144CB">
      <w:pPr>
        <w:pStyle w:val="New0"/>
        <w:tabs>
          <w:tab w:val="center" w:pos="4433"/>
        </w:tabs>
        <w:ind w:leftChars="-270" w:left="-567"/>
        <w:rPr>
          <w:rFonts w:ascii="宋体" w:hAnsi="宋体" w:hint="eastAsia"/>
          <w:b/>
          <w:color w:val="000000"/>
          <w:kern w:val="0"/>
          <w:sz w:val="28"/>
          <w:szCs w:val="32"/>
        </w:rPr>
        <w:sectPr w:rsidR="008144CB">
          <w:headerReference w:type="default" r:id="rId4"/>
          <w:footerReference w:type="default" r:id="rId5"/>
          <w:pgSz w:w="11906" w:h="16838"/>
          <w:pgMar w:top="1440" w:right="1289" w:bottom="1440" w:left="1377" w:header="851" w:footer="992" w:gutter="0"/>
          <w:pgNumType w:fmt="numberInDash"/>
          <w:cols w:space="720"/>
          <w:docGrid w:type="lines" w:linePitch="312"/>
        </w:sectPr>
      </w:pPr>
    </w:p>
    <w:p w:rsidR="008144CB" w:rsidRDefault="008144CB" w:rsidP="008144CB">
      <w:pPr>
        <w:pStyle w:val="New0"/>
        <w:tabs>
          <w:tab w:val="center" w:pos="4433"/>
        </w:tabs>
        <w:ind w:leftChars="-270" w:left="-567"/>
        <w:rPr>
          <w:rFonts w:ascii="宋体" w:hAnsi="宋体" w:hint="eastAsia"/>
          <w:b/>
          <w:color w:val="000000"/>
          <w:kern w:val="0"/>
          <w:sz w:val="24"/>
          <w:szCs w:val="32"/>
        </w:rPr>
      </w:pPr>
      <w:r>
        <w:rPr>
          <w:rFonts w:ascii="宋体" w:hAnsi="宋体" w:hint="eastAsia"/>
          <w:b/>
          <w:color w:val="000000"/>
          <w:kern w:val="0"/>
          <w:sz w:val="28"/>
          <w:szCs w:val="32"/>
        </w:rPr>
        <w:lastRenderedPageBreak/>
        <w:t>附件2：</w:t>
      </w:r>
    </w:p>
    <w:p w:rsidR="008144CB" w:rsidRDefault="008144CB" w:rsidP="008144CB">
      <w:pPr>
        <w:pStyle w:val="New0"/>
        <w:tabs>
          <w:tab w:val="center" w:pos="4433"/>
        </w:tabs>
        <w:jc w:val="center"/>
        <w:rPr>
          <w:rFonts w:ascii="宋体" w:hAnsi="宋体" w:hint="eastAsia"/>
          <w:b/>
          <w:color w:val="000000"/>
          <w:kern w:val="0"/>
          <w:sz w:val="32"/>
          <w:szCs w:val="32"/>
        </w:rPr>
      </w:pPr>
      <w:r>
        <w:rPr>
          <w:rFonts w:ascii="宋体" w:hAnsi="宋体" w:hint="eastAsia"/>
          <w:b/>
          <w:color w:val="000000"/>
          <w:kern w:val="0"/>
          <w:sz w:val="36"/>
          <w:szCs w:val="36"/>
        </w:rPr>
        <w:t>第七届南京农业大学新农村建设规划设计大赛报名表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8"/>
        <w:gridCol w:w="1615"/>
        <w:gridCol w:w="900"/>
        <w:gridCol w:w="704"/>
        <w:gridCol w:w="1103"/>
        <w:gridCol w:w="1461"/>
        <w:gridCol w:w="879"/>
        <w:gridCol w:w="2355"/>
      </w:tblGrid>
      <w:tr w:rsidR="008144CB" w:rsidTr="00343B84">
        <w:trPr>
          <w:cantSplit/>
          <w:trHeight w:val="570"/>
          <w:jc w:val="center"/>
        </w:trPr>
        <w:tc>
          <w:tcPr>
            <w:tcW w:w="2333" w:type="dxa"/>
            <w:gridSpan w:val="2"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团队名称</w:t>
            </w:r>
          </w:p>
        </w:tc>
        <w:tc>
          <w:tcPr>
            <w:tcW w:w="7402" w:type="dxa"/>
            <w:gridSpan w:val="6"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8144CB" w:rsidTr="00343B84">
        <w:trPr>
          <w:cantSplit/>
          <w:trHeight w:val="799"/>
          <w:jc w:val="center"/>
        </w:trPr>
        <w:tc>
          <w:tcPr>
            <w:tcW w:w="718" w:type="dxa"/>
            <w:vMerge w:val="restart"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jc w:val="center"/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负</w:t>
            </w:r>
          </w:p>
          <w:p w:rsidR="008144CB" w:rsidRDefault="008144CB" w:rsidP="00343B84">
            <w:pPr>
              <w:pStyle w:val="New0"/>
              <w:tabs>
                <w:tab w:val="center" w:pos="4433"/>
              </w:tabs>
              <w:jc w:val="center"/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责</w:t>
            </w:r>
            <w:proofErr w:type="gramEnd"/>
          </w:p>
          <w:p w:rsidR="008144CB" w:rsidRDefault="008144CB" w:rsidP="00343B84">
            <w:pPr>
              <w:pStyle w:val="New0"/>
              <w:tabs>
                <w:tab w:val="center" w:pos="4433"/>
              </w:tabs>
              <w:jc w:val="center"/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人</w:t>
            </w:r>
          </w:p>
          <w:p w:rsidR="008144CB" w:rsidRDefault="008144CB" w:rsidP="00343B84">
            <w:pPr>
              <w:pStyle w:val="New0"/>
              <w:tabs>
                <w:tab w:val="center" w:pos="4433"/>
              </w:tabs>
              <w:jc w:val="center"/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情</w:t>
            </w:r>
          </w:p>
          <w:p w:rsidR="008144CB" w:rsidRDefault="008144CB" w:rsidP="00343B84">
            <w:pPr>
              <w:pStyle w:val="New0"/>
              <w:tabs>
                <w:tab w:val="center" w:pos="4433"/>
              </w:tabs>
              <w:jc w:val="center"/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1615" w:type="dxa"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姓  名</w:t>
            </w:r>
          </w:p>
        </w:tc>
        <w:tc>
          <w:tcPr>
            <w:tcW w:w="1604" w:type="dxa"/>
            <w:gridSpan w:val="2"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性 别</w:t>
            </w:r>
          </w:p>
        </w:tc>
        <w:tc>
          <w:tcPr>
            <w:tcW w:w="1461" w:type="dxa"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专 业</w:t>
            </w:r>
          </w:p>
        </w:tc>
        <w:tc>
          <w:tcPr>
            <w:tcW w:w="2355" w:type="dxa"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8144CB" w:rsidTr="00343B84">
        <w:trPr>
          <w:cantSplit/>
          <w:trHeight w:val="2032"/>
          <w:jc w:val="center"/>
        </w:trPr>
        <w:tc>
          <w:tcPr>
            <w:tcW w:w="718" w:type="dxa"/>
            <w:vMerge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5" w:type="dxa"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学  院</w:t>
            </w:r>
          </w:p>
        </w:tc>
        <w:tc>
          <w:tcPr>
            <w:tcW w:w="1604" w:type="dxa"/>
            <w:gridSpan w:val="2"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宿 舍</w:t>
            </w:r>
          </w:p>
        </w:tc>
        <w:tc>
          <w:tcPr>
            <w:tcW w:w="1461" w:type="dxa"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电 话</w:t>
            </w:r>
          </w:p>
        </w:tc>
        <w:tc>
          <w:tcPr>
            <w:tcW w:w="2355" w:type="dxa"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8144CB" w:rsidTr="00343B84">
        <w:trPr>
          <w:cantSplit/>
          <w:trHeight w:val="489"/>
          <w:jc w:val="center"/>
        </w:trPr>
        <w:tc>
          <w:tcPr>
            <w:tcW w:w="718" w:type="dxa"/>
            <w:vMerge w:val="restart"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团</w:t>
            </w:r>
          </w:p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队</w:t>
            </w:r>
          </w:p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成</w:t>
            </w:r>
          </w:p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员</w:t>
            </w:r>
          </w:p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情</w:t>
            </w:r>
          </w:p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1615" w:type="dxa"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姓  名</w:t>
            </w:r>
          </w:p>
        </w:tc>
        <w:tc>
          <w:tcPr>
            <w:tcW w:w="900" w:type="dxa"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807" w:type="dxa"/>
            <w:gridSpan w:val="2"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学  院</w:t>
            </w:r>
          </w:p>
        </w:tc>
        <w:tc>
          <w:tcPr>
            <w:tcW w:w="2340" w:type="dxa"/>
            <w:gridSpan w:val="2"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专  业</w:t>
            </w:r>
          </w:p>
        </w:tc>
        <w:tc>
          <w:tcPr>
            <w:tcW w:w="2355" w:type="dxa"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</w:tr>
      <w:tr w:rsidR="008144CB" w:rsidTr="00343B84">
        <w:trPr>
          <w:cantSplit/>
          <w:trHeight w:val="629"/>
          <w:jc w:val="center"/>
        </w:trPr>
        <w:tc>
          <w:tcPr>
            <w:tcW w:w="718" w:type="dxa"/>
            <w:vMerge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5" w:type="dxa"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7" w:type="dxa"/>
            <w:gridSpan w:val="2"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5" w:type="dxa"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8144CB" w:rsidTr="00343B84">
        <w:trPr>
          <w:cantSplit/>
          <w:trHeight w:val="621"/>
          <w:jc w:val="center"/>
        </w:trPr>
        <w:tc>
          <w:tcPr>
            <w:tcW w:w="718" w:type="dxa"/>
            <w:vMerge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5" w:type="dxa"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7" w:type="dxa"/>
            <w:gridSpan w:val="2"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5" w:type="dxa"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8144CB" w:rsidTr="00343B84">
        <w:trPr>
          <w:cantSplit/>
          <w:trHeight w:val="613"/>
          <w:jc w:val="center"/>
        </w:trPr>
        <w:tc>
          <w:tcPr>
            <w:tcW w:w="718" w:type="dxa"/>
            <w:vMerge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5" w:type="dxa"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7" w:type="dxa"/>
            <w:gridSpan w:val="2"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5" w:type="dxa"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8144CB" w:rsidTr="00343B84">
        <w:trPr>
          <w:cantSplit/>
          <w:trHeight w:val="618"/>
          <w:jc w:val="center"/>
        </w:trPr>
        <w:tc>
          <w:tcPr>
            <w:tcW w:w="718" w:type="dxa"/>
            <w:vMerge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5" w:type="dxa"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7" w:type="dxa"/>
            <w:gridSpan w:val="2"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5" w:type="dxa"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8144CB" w:rsidTr="00343B84">
        <w:trPr>
          <w:cantSplit/>
          <w:trHeight w:val="618"/>
          <w:jc w:val="center"/>
        </w:trPr>
        <w:tc>
          <w:tcPr>
            <w:tcW w:w="718" w:type="dxa"/>
            <w:vMerge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5" w:type="dxa"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7" w:type="dxa"/>
            <w:gridSpan w:val="2"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5" w:type="dxa"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8144CB" w:rsidTr="00343B84">
        <w:trPr>
          <w:cantSplit/>
          <w:trHeight w:val="4968"/>
          <w:jc w:val="center"/>
        </w:trPr>
        <w:tc>
          <w:tcPr>
            <w:tcW w:w="718" w:type="dxa"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团</w:t>
            </w:r>
          </w:p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队</w:t>
            </w:r>
          </w:p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简</w:t>
            </w:r>
          </w:p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介</w:t>
            </w:r>
            <w:proofErr w:type="gramEnd"/>
          </w:p>
        </w:tc>
        <w:tc>
          <w:tcPr>
            <w:tcW w:w="9017" w:type="dxa"/>
            <w:gridSpan w:val="7"/>
            <w:vAlign w:val="center"/>
          </w:tcPr>
          <w:p w:rsidR="008144CB" w:rsidRDefault="008144CB" w:rsidP="00343B84">
            <w:pPr>
              <w:pStyle w:val="New0"/>
              <w:tabs>
                <w:tab w:val="center" w:pos="4433"/>
              </w:tabs>
              <w:spacing w:line="360" w:lineRule="auto"/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</w:pPr>
          </w:p>
        </w:tc>
      </w:tr>
    </w:tbl>
    <w:p w:rsidR="00F5757A" w:rsidRPr="008144CB" w:rsidRDefault="008144CB" w:rsidP="008144CB">
      <w:pPr>
        <w:pStyle w:val="New0"/>
        <w:tabs>
          <w:tab w:val="center" w:pos="4433"/>
        </w:tabs>
        <w:spacing w:line="360" w:lineRule="auto"/>
        <w:rPr>
          <w:rFonts w:ascii="宋体" w:hAnsi="宋体"/>
          <w:bCs/>
          <w:color w:val="000000"/>
          <w:kern w:val="0"/>
          <w:sz w:val="28"/>
          <w:szCs w:val="24"/>
        </w:rPr>
      </w:pPr>
      <w:r>
        <w:rPr>
          <w:rFonts w:ascii="宋体" w:hAnsi="宋体" w:hint="eastAsia"/>
          <w:bCs/>
          <w:color w:val="000000"/>
          <w:kern w:val="0"/>
          <w:sz w:val="28"/>
          <w:szCs w:val="24"/>
        </w:rPr>
        <w:t>注：本表复印有效</w:t>
      </w:r>
    </w:p>
    <w:sectPr w:rsidR="00F5757A" w:rsidRPr="008144CB">
      <w:footerReference w:type="default" r:id="rId6"/>
      <w:pgSz w:w="11906" w:h="16838"/>
      <w:pgMar w:top="1440" w:right="1289" w:bottom="1440" w:left="1377" w:header="851" w:footer="992" w:gutter="0"/>
      <w:pgNumType w:fmt="numberInDash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8144CB">
    <w:pPr>
      <w:pStyle w:val="New1"/>
      <w:framePr w:h="0" w:wrap="around" w:vAnchor="text" w:hAnchor="margin" w:xAlign="center" w:yAlign="top"/>
      <w:pBdr>
        <w:between w:val="none" w:sz="50" w:space="0" w:color="auto"/>
      </w:pBdr>
    </w:pPr>
    <w:r>
      <w:fldChar w:fldCharType="begin"/>
    </w:r>
    <w:r>
      <w:rPr>
        <w:rStyle w:val="New"/>
      </w:rPr>
      <w:instrText xml:space="preserve"> PAGE  </w:instrText>
    </w:r>
    <w:r>
      <w:fldChar w:fldCharType="separate"/>
    </w:r>
    <w:r>
      <w:rPr>
        <w:rStyle w:val="New"/>
        <w:noProof/>
      </w:rPr>
      <w:t>- 1 -</w:t>
    </w:r>
    <w:r>
      <w:fldChar w:fldCharType="end"/>
    </w:r>
  </w:p>
  <w:p w:rsidR="00000000" w:rsidRDefault="008144CB">
    <w:pPr>
      <w:pStyle w:val="New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8144CB">
    <w:pPr>
      <w:pStyle w:val="New1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8144CB">
    <w:pPr>
      <w:rPr>
        <w:rFonts w:hint="eastAsia"/>
      </w:rPr>
    </w:pPr>
    <w:r>
      <w:rPr>
        <w:rFonts w:hint="eastAsia"/>
      </w:rP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144CB"/>
    <w:rsid w:val="00140212"/>
    <w:rsid w:val="006F76DF"/>
    <w:rsid w:val="008144CB"/>
    <w:rsid w:val="00F57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4C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">
    <w:name w:val="页码 New"/>
    <w:basedOn w:val="a0"/>
    <w:rsid w:val="008144CB"/>
  </w:style>
  <w:style w:type="paragraph" w:customStyle="1" w:styleId="2New">
    <w:name w:val="标题 2 New"/>
    <w:basedOn w:val="New0"/>
    <w:next w:val="New0"/>
    <w:rsid w:val="008144CB"/>
    <w:pPr>
      <w:keepNext/>
      <w:keepLines/>
      <w:spacing w:before="260" w:after="260" w:line="415" w:lineRule="auto"/>
      <w:outlineLvl w:val="1"/>
    </w:pPr>
    <w:rPr>
      <w:rFonts w:ascii="Cambria" w:hAnsi="Cambria"/>
      <w:b/>
      <w:bCs/>
      <w:sz w:val="32"/>
      <w:szCs w:val="32"/>
    </w:rPr>
  </w:style>
  <w:style w:type="paragraph" w:customStyle="1" w:styleId="New1">
    <w:name w:val="页脚 New"/>
    <w:basedOn w:val="New0"/>
    <w:rsid w:val="008144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New0">
    <w:name w:val="正文 New"/>
    <w:rsid w:val="008144CB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5New">
    <w:name w:val="标题 5 New"/>
    <w:basedOn w:val="New0"/>
    <w:next w:val="New0"/>
    <w:rsid w:val="008144CB"/>
    <w:pPr>
      <w:keepNext/>
      <w:keepLines/>
      <w:spacing w:before="280" w:after="290" w:line="374" w:lineRule="auto"/>
      <w:outlineLvl w:val="4"/>
    </w:pPr>
    <w:rPr>
      <w:b/>
      <w:bCs/>
      <w:sz w:val="28"/>
      <w:szCs w:val="28"/>
    </w:rPr>
  </w:style>
  <w:style w:type="paragraph" w:customStyle="1" w:styleId="4New">
    <w:name w:val="标题 4 New"/>
    <w:basedOn w:val="New0"/>
    <w:next w:val="New0"/>
    <w:rsid w:val="008144CB"/>
    <w:pPr>
      <w:keepNext/>
      <w:keepLines/>
      <w:spacing w:before="280" w:after="290" w:line="374" w:lineRule="auto"/>
      <w:outlineLvl w:val="3"/>
    </w:pPr>
    <w:rPr>
      <w:rFonts w:ascii="Cambria" w:hAnsi="Cambria"/>
      <w:b/>
      <w:bCs/>
      <w:sz w:val="28"/>
      <w:szCs w:val="28"/>
    </w:rPr>
  </w:style>
  <w:style w:type="paragraph" w:customStyle="1" w:styleId="1New">
    <w:name w:val="标题 1 New"/>
    <w:basedOn w:val="New0"/>
    <w:next w:val="New0"/>
    <w:rsid w:val="008144CB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customStyle="1" w:styleId="3New">
    <w:name w:val="标题 3 New"/>
    <w:basedOn w:val="New0"/>
    <w:next w:val="New0"/>
    <w:rsid w:val="008144CB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161</Words>
  <Characters>919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裴海岩(2011027)</dc:creator>
  <cp:lastModifiedBy>裴海岩(2011027)</cp:lastModifiedBy>
  <cp:revision>1</cp:revision>
  <dcterms:created xsi:type="dcterms:W3CDTF">2012-12-03T08:27:00Z</dcterms:created>
  <dcterms:modified xsi:type="dcterms:W3CDTF">2012-12-03T08:27:00Z</dcterms:modified>
</cp:coreProperties>
</file>